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1B" w:rsidRPr="007B321B" w:rsidRDefault="007B321B" w:rsidP="007B32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Közlemény II. fokú hőségriasztás kiadásáról (2026. június 20-23.)</w:t>
      </w:r>
    </w:p>
    <w:p w:rsidR="007B321B" w:rsidRPr="007B321B" w:rsidRDefault="007B321B" w:rsidP="007B3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hu-HU"/>
        </w:rPr>
      </w:pPr>
      <w:r w:rsidRPr="00921593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eastAsia="hu-HU"/>
        </w:rPr>
        <w:t>K Ö Z L E M É N Y</w:t>
      </w:r>
    </w:p>
    <w:p w:rsidR="007B321B" w:rsidRPr="007B321B" w:rsidRDefault="007B321B" w:rsidP="007B3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fokú hőségriasztás kiadásáról</w:t>
      </w:r>
    </w:p>
    <w:p w:rsidR="007B321B" w:rsidRPr="007B321B" w:rsidRDefault="007B321B" w:rsidP="007B32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21593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országos </w:t>
      </w:r>
      <w:proofErr w:type="spellStart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tisztifőorvos</w:t>
      </w:r>
      <w:proofErr w:type="spellEnd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</w:t>
      </w:r>
      <w:proofErr w:type="spellStart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HungaroMet</w:t>
      </w:r>
      <w:proofErr w:type="spellEnd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Magyar Meteorológiai Szolgáltató Nonprofit </w:t>
      </w:r>
      <w:proofErr w:type="spellStart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Zrt</w:t>
      </w:r>
      <w:proofErr w:type="spellEnd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előrejelzése alapján az ország egész területére vonatkozóan </w:t>
      </w:r>
    </w:p>
    <w:p w:rsidR="00921593" w:rsidRPr="00921593" w:rsidRDefault="007B321B" w:rsidP="009215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u-HU"/>
        </w:rPr>
      </w:pPr>
      <w:r w:rsidRPr="009215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hu-HU"/>
        </w:rPr>
        <w:t>2026. június 20-án (szombat) 00.00 órától 2026. június 23. (kedd) 24.00 óráig másodfokú hőségriasztást adott ki.</w:t>
      </w:r>
    </w:p>
    <w:p w:rsidR="00921593" w:rsidRDefault="00921593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Ennek oka, hogy a következő napokban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napi középhőmérséklet tartósan 25 °C fölé emelkedik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 hőség tehát mind egészségesek, mind pedig krónikus betegségben szenvedők számára jelentős megterhelést jelent.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nagy melegben fontos a folyadékpótlás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mivel a hőségben a szervezet fokozottan veszít vizet és ásványi anyagokat. Lehetőleg vizet vagy cukormentes italokat válasszunk,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kerüljük a kávé, az alkohol, a magas koffein- és cukortartalmú üdítők, valamint a zsíros ételek fogyasztását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rosszullétek megelőzése érdekében a legmelegebb órákban, jellemzően délelőtt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11 és 16 óra között ne tartózkodjunk a tűző napon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mellőzzük a megerőltető fizikai tevékenységeket.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erős napsugárzás napszúrást, súlyosabb esetben </w:t>
      </w:r>
      <w:proofErr w:type="spellStart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hőkimerülést</w:t>
      </w:r>
      <w:proofErr w:type="spellEnd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vagy hőgutát okozhat.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Tünetei lehetnek a fejfájás, hányinger, szédülés, láz és tudatzavar. Ilyenkor azonnal hűvös,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árnyékos helyre kell húzódni, a fejet hűteni, és folyadékot kell fogyasztani, súlyosabb esetben mentőt kell hívni.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Viseljünk világos, szellős ruhát, UV-védelemmel ellátott napszemüveget, és használjunk magas faktorszámú napvédő készítményeket, valamint fényvédő ajakápolót is.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gyerekek és fiatalok számára minimum 30 faktorszámú, UVA és </w:t>
      </w:r>
      <w:proofErr w:type="spellStart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UVB-védelmet</w:t>
      </w:r>
      <w:proofErr w:type="spellEnd"/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biztosító fényvédő krém használata javasolt.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Fontos, hogy árnyékban tartózkodjunk, és gondoskodjunk a lakás megfelelő árnyékolásáról, szellőztetéséről.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Nagyon fontos, hogy strandoláskor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soha ne ugorjunk felhevült testtel a vízbe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lassan, fokozatosan hűtsük le magunkat. Az utcai szökőkutak vize nem alkalmas frissítésre, ezért inkább a párakapukat használjuk, vagy hűtsük magunkat például a csuklónkon vagy a tarkónkon.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hirtelen felmelegedés még az egészséges szervezetet is megviselheti, 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azonban az idősek, a kisgyermekek, valamint a szív- és a keringési betegséggel élők érzékenyebben reagálhatnak a hőségre, ezért különösen figyeljünk rájuk.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Érdemes naponta felhívni vagy meglátogatni az egyedül élő idős hozzátartozóinkat, ismerőseinket, és meggyőződni arról, hogy elegendő folyadékot fogyasztanak, illetve megfelelően tudják hűteni lakásukat.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év első hőhulláma különösen megterhelő lehet, mivel a szervezet még nem alkalmazkodott a tartós meleghez.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tudatos felkészülés és az óvintézkedések betartása segíthet abban, hogy könnyebben viseljük a nyárias időjárást.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napon, vagy akár csak félárnyékban parkoló autó belső hőmérséklete ilyenkor a 70 Celsius-fokot is meghaladhatja, életveszélyes abban tartózkodni.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Soha, egyetlen percre se hagyjunk gyermeket, idős embert vagy háziállatot parkoló autóban. Ha bárki napon álló autóban hagyott gyermeket vagy háziállatot lát, azonnal hívja a 112-es segélyhívószámot.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Több vármegyében tűzgyújtási tilalom van érvényben,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amely az erdőkre és azok kétszáz méteres körzetére vonatkozik. Ahol tűzgyújtási tilalom van elrendelve, ott az erdőkben és azok közelében még a kijelölt </w:t>
      </w:r>
      <w:proofErr w:type="spellStart"/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tűzrakóhelyen</w:t>
      </w:r>
      <w:proofErr w:type="spellEnd"/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sem szabad tüzet gyújtani. A </w:t>
      </w:r>
      <w:hyperlink r:id="rId5" w:history="1">
        <w:r w:rsidRPr="007B32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katasztrófavédelem weboldalán</w:t>
        </w:r>
      </w:hyperlink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hyperlink r:id="rId6" w:history="1">
        <w:r w:rsidRPr="007B32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www.katasztrofavedelem.hu</w:t>
        </w:r>
      </w:hyperlink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térképen lehet látni, hogy hol van éppen tilalom. </w:t>
      </w:r>
      <w:r w:rsidRPr="007B321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saját kertben nem tilos grillezni, bográcsozni, de a tüzet nem szabad felügyelet nélkül hagyni.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katasztrófavédelem weboldalán elérhető azon </w:t>
      </w:r>
      <w:hyperlink r:id="rId7" w:history="1">
        <w:r w:rsidRPr="007B32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légkondicionált helyiségek listája</w:t>
        </w:r>
      </w:hyperlink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amelyeket bárki igénybe vehet.</w:t>
      </w:r>
    </w:p>
    <w:p w:rsidR="007B321B" w:rsidRPr="007B321B" w:rsidRDefault="007B321B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 Az aktuális hőségriasztásokkal és egyéb veszélyjelzésekkel kapcsolatos információk a katasztrófavédelem VÉSZ alkalmazásán keresztül valós időben elérhetők. Érdemes letölteni, hogy időben felkészülhessünk az extrém időjárási helyzetekre.</w:t>
      </w:r>
    </w:p>
    <w:p w:rsidR="007B321B" w:rsidRDefault="00921593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21593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Kérjük, hogy</w:t>
      </w:r>
      <w:r w:rsidR="007B321B" w:rsidRPr="007B321B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figyeljünk oda egymásra</w:t>
      </w:r>
      <w:r w:rsidR="007B321B"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különösen azokra, akik egyedül élnek, idősek, vagy mozgásukban korlátozottak. Egy pohár víz, egy rövid telefonhívás, vagy néhány árnyékos perc felajánlása is életet menthet.</w:t>
      </w:r>
    </w:p>
    <w:p w:rsidR="00921593" w:rsidRDefault="00921593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21593" w:rsidRPr="007B321B" w:rsidRDefault="00921593" w:rsidP="00921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Nagylózs Önkormányzata</w:t>
      </w:r>
    </w:p>
    <w:p w:rsidR="007B321B" w:rsidRPr="007B321B" w:rsidRDefault="007B321B" w:rsidP="007B3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B321B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6905E7" w:rsidRDefault="006905E7"/>
    <w:sectPr w:rsidR="00690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1B"/>
    <w:rsid w:val="006905E7"/>
    <w:rsid w:val="007B321B"/>
    <w:rsid w:val="0092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5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tasztrofavedelem.hu/application/uploads/documents/2026-05/87491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atasztrofavedelem.hu" TargetMode="External"/><Relationship Id="rId5" Type="http://schemas.openxmlformats.org/officeDocument/2006/relationships/hyperlink" Target="https://www.katasztrofavedelem.h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2026-06-23T06:47:00Z</dcterms:created>
  <dcterms:modified xsi:type="dcterms:W3CDTF">2026-06-23T06:47:00Z</dcterms:modified>
</cp:coreProperties>
</file>